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0392DE4" w:rsidR="00E73E3C" w:rsidRPr="009A7671" w:rsidRDefault="00A2055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pict w14:anchorId="2F65D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fillcolor="window">
            <v:imagedata r:id="rId8" r:href="rId9"/>
          </v:shape>
        </w:pict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 xml:space="preserve">pitkäaikainen työttömyys tai sairaus </w:t>
      </w:r>
      <w:bookmarkStart w:id="0" w:name="_GoBack"/>
      <w:bookmarkEnd w:id="0"/>
      <w:r w:rsidR="00EB0DA0" w:rsidRPr="00EB0DA0">
        <w:rPr>
          <w:rFonts w:cs="Arial"/>
          <w:b/>
          <w:lang w:val="fi-FI"/>
        </w:rPr>
        <w:t>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692EE23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200B67" w:rsidRPr="003F0BD5">
              <w:rPr>
                <w:rFonts w:cs="Arial"/>
                <w:b/>
                <w:sz w:val="18"/>
              </w:rPr>
              <w:t>Lappajärven kunnan ympäristötoimi, Maneesintie 5, 62600 Lappajärvi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20550">
              <w:rPr>
                <w:rFonts w:cs="Arial"/>
                <w:sz w:val="20"/>
              </w:rPr>
            </w:r>
            <w:r w:rsidR="00A2055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20550">
              <w:rPr>
                <w:rFonts w:cs="Arial"/>
                <w:sz w:val="20"/>
              </w:rPr>
            </w:r>
            <w:r w:rsidR="00A2055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20550">
              <w:rPr>
                <w:rFonts w:cs="Arial"/>
                <w:sz w:val="20"/>
              </w:rPr>
            </w:r>
            <w:r w:rsidR="00A2055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8AE9BA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20550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0B67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0550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http://wwwold.kuntaliitto.fi/ftp/vaakuna/vaakunat/Lappaj&#228;rvi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C1A8-8CE7-40B2-903C-51FA7D29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3473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Eeva-Maija Savola</cp:lastModifiedBy>
  <cp:revision>3</cp:revision>
  <cp:lastPrinted>2018-11-02T08:43:00Z</cp:lastPrinted>
  <dcterms:created xsi:type="dcterms:W3CDTF">2019-10-24T09:10:00Z</dcterms:created>
  <dcterms:modified xsi:type="dcterms:W3CDTF">2019-10-24T09:11:00Z</dcterms:modified>
</cp:coreProperties>
</file>